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B" w:rsidRDefault="003E37EA" w:rsidP="003E37E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537837" cy="136532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TEFP avec adresse Mirabea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837" cy="13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24" w:rsidRDefault="00030724" w:rsidP="003E37EA">
      <w:pPr>
        <w:jc w:val="center"/>
      </w:pPr>
    </w:p>
    <w:p w:rsidR="003E37EA" w:rsidRDefault="006405F8" w:rsidP="003E37EA">
      <w:pPr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>COMPTES 2022</w:t>
      </w:r>
      <w:r w:rsidR="003E37EA" w:rsidRPr="003E37EA">
        <w:rPr>
          <w:rFonts w:ascii="Berlin Sans FB Demi" w:hAnsi="Berlin Sans FB Demi"/>
          <w:sz w:val="52"/>
          <w:szCs w:val="52"/>
        </w:rPr>
        <w:t xml:space="preserve"> VALIDES EN CEN DU </w:t>
      </w:r>
      <w:r>
        <w:rPr>
          <w:rFonts w:ascii="Berlin Sans FB Demi" w:hAnsi="Berlin Sans FB Demi"/>
          <w:sz w:val="52"/>
          <w:szCs w:val="52"/>
        </w:rPr>
        <w:t>04 juillet 2023</w:t>
      </w:r>
    </w:p>
    <w:p w:rsidR="00030724" w:rsidRPr="00030724" w:rsidRDefault="00030724" w:rsidP="003E37EA">
      <w:pPr>
        <w:jc w:val="center"/>
        <w:rPr>
          <w:rFonts w:ascii="Berlin Sans FB Demi" w:hAnsi="Berlin Sans FB Demi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200"/>
        <w:gridCol w:w="1420"/>
        <w:gridCol w:w="4160"/>
        <w:gridCol w:w="1300"/>
        <w:gridCol w:w="1320"/>
      </w:tblGrid>
      <w:tr w:rsidR="00030724" w:rsidRPr="00030724" w:rsidTr="00030724">
        <w:trPr>
          <w:trHeight w:val="300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COMPTE DE RESULTAT SIMPLIFIE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Exercice 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Exercice n-1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Exercice 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Exercice n-1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Charges d’exploitation (I)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49 380,73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Produits d’exploitation (I)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42 887,20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1 119,60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Cotisations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32 450,50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Autres charges externes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7 867,83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Subventions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6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Autres services extérieurs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40 393,30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Autres produits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10 436,70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Transferts de charges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Reprises des amortissements et provisions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Autres charges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Dotations aux amortissements et provisions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Charges financières (II)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Produits financiers (II)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Charges exceptionnelles (III)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3 167,00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Produits exceptionnels (III)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17 190,50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7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Engagements à réaliser sur contribution de financement (IV)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Contribution de financement – report des ressources non utilisées des exercices antérieurs (IV)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(I+II+III+IV)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52 547,73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(I+II+III+IV)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60 137,15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Solde créditeur : excédent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7 589,42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Solde débiteur : déficit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030724" w:rsidRDefault="00030724" w:rsidP="003E37EA">
      <w:pPr>
        <w:jc w:val="center"/>
        <w:rPr>
          <w:rFonts w:ascii="Berlin Sans FB Demi" w:hAnsi="Berlin Sans FB Demi"/>
          <w:sz w:val="52"/>
          <w:szCs w:val="52"/>
        </w:rPr>
      </w:pPr>
    </w:p>
    <w:p w:rsidR="00030724" w:rsidRDefault="00030724" w:rsidP="003E37EA">
      <w:pPr>
        <w:jc w:val="center"/>
        <w:rPr>
          <w:rFonts w:ascii="Berlin Sans FB Demi" w:hAnsi="Berlin Sans FB Demi"/>
          <w:sz w:val="52"/>
          <w:szCs w:val="52"/>
        </w:rPr>
      </w:pPr>
    </w:p>
    <w:p w:rsidR="00030724" w:rsidRDefault="00030724" w:rsidP="003E37EA">
      <w:pPr>
        <w:jc w:val="center"/>
        <w:rPr>
          <w:rFonts w:ascii="Berlin Sans FB Demi" w:hAnsi="Berlin Sans FB Demi"/>
          <w:sz w:val="52"/>
          <w:szCs w:val="52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1388"/>
      </w:tblGrid>
      <w:tr w:rsidR="00030724" w:rsidRPr="00030724" w:rsidTr="001326EF">
        <w:trPr>
          <w:trHeight w:val="25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RESSOURCES DE L'ANNEE</w:t>
            </w:r>
          </w:p>
        </w:tc>
      </w:tr>
      <w:tr w:rsidR="00030724" w:rsidRPr="00030724" w:rsidTr="001326EF">
        <w:trPr>
          <w:trHeight w:val="25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Cotisations reçues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32 450,50</w:t>
            </w:r>
          </w:p>
        </w:tc>
      </w:tr>
      <w:tr w:rsidR="00030724" w:rsidRPr="00030724" w:rsidTr="001326EF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Reversements de cotisations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-192,88</w:t>
            </w:r>
          </w:p>
        </w:tc>
      </w:tr>
      <w:tr w:rsidR="00030724" w:rsidRPr="00030724" w:rsidTr="001326EF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</w:tr>
      <w:tr w:rsidR="00030724" w:rsidRPr="00030724" w:rsidTr="001326EF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 produits d'exploitation perçus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10 436,70</w:t>
            </w:r>
          </w:p>
        </w:tc>
      </w:tr>
      <w:tr w:rsidR="00030724" w:rsidRPr="00030724" w:rsidTr="001326EF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Produits financiers perçus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59,45</w:t>
            </w:r>
          </w:p>
        </w:tc>
      </w:tr>
      <w:tr w:rsidR="00030724" w:rsidRPr="00030724" w:rsidTr="001326EF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des ressources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42 753,77</w:t>
            </w:r>
          </w:p>
        </w:tc>
      </w:tr>
    </w:tbl>
    <w:p w:rsidR="00030724" w:rsidRDefault="00030724" w:rsidP="003E37EA">
      <w:pPr>
        <w:jc w:val="center"/>
        <w:rPr>
          <w:rFonts w:ascii="Berlin Sans FB Demi" w:hAnsi="Berlin Sans FB Demi"/>
          <w:sz w:val="52"/>
          <w:szCs w:val="52"/>
        </w:rPr>
      </w:pPr>
    </w:p>
    <w:p w:rsidR="00030724" w:rsidRPr="003E37EA" w:rsidRDefault="00030724" w:rsidP="003E37EA">
      <w:pPr>
        <w:jc w:val="center"/>
        <w:rPr>
          <w:rFonts w:ascii="Berlin Sans FB Demi" w:hAnsi="Berlin Sans FB Demi"/>
          <w:sz w:val="52"/>
          <w:szCs w:val="52"/>
        </w:rPr>
      </w:pPr>
    </w:p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180"/>
        <w:gridCol w:w="1640"/>
        <w:gridCol w:w="1180"/>
        <w:gridCol w:w="1180"/>
        <w:gridCol w:w="2080"/>
        <w:gridCol w:w="1180"/>
        <w:gridCol w:w="1180"/>
      </w:tblGrid>
      <w:tr w:rsidR="00030724" w:rsidRPr="00030724" w:rsidTr="00030724">
        <w:trPr>
          <w:trHeight w:val="300"/>
        </w:trPr>
        <w:tc>
          <w:tcPr>
            <w:tcW w:w="1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BILAN SIMPLIFIE</w:t>
            </w:r>
          </w:p>
        </w:tc>
      </w:tr>
      <w:tr w:rsidR="00030724" w:rsidRPr="00030724" w:rsidTr="00030724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Actif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n-1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Passif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n-1</w:t>
            </w:r>
          </w:p>
        </w:tc>
      </w:tr>
      <w:tr w:rsidR="00030724" w:rsidRPr="00030724" w:rsidTr="00030724">
        <w:trPr>
          <w:trHeight w:val="51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Amortissement et dépréciation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Net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30724" w:rsidRPr="00030724" w:rsidTr="0003072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Actif immobilisé (I)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Capitaux propres (I)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105 132,43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97 543,01</w:t>
            </w:r>
          </w:p>
        </w:tc>
      </w:tr>
      <w:tr w:rsidR="00030724" w:rsidRPr="00030724" w:rsidTr="00030724">
        <w:trPr>
          <w:trHeight w:val="2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Actif incorporel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Fonds syndicaux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Actif corporel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Réserves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97 543,01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96 945,89</w:t>
            </w:r>
          </w:p>
        </w:tc>
      </w:tr>
      <w:tr w:rsidR="00030724" w:rsidRPr="00030724" w:rsidTr="0003072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Actif financier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Report à nouveau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7 589,42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597,12</w:t>
            </w:r>
          </w:p>
        </w:tc>
      </w:tr>
      <w:tr w:rsidR="00030724" w:rsidRPr="00030724" w:rsidTr="0003072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Actif circulant (II)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Provisions (II)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Stock et fournitures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Fonds dédiés (III)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Créances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Dettes financières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24" w:rsidRPr="00030724" w:rsidRDefault="00030724" w:rsidP="00030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Dettes diverses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Disponibilités (III)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105 132,43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105 132,43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(IV)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105 132,43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5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Comptes de régularisation (IV)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Comptes de régularisation (V)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30724" w:rsidRPr="00030724" w:rsidTr="0003072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(I+II+III+IV)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105 132,43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105 132,43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(I+II+III+IV+V)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105 132,43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24" w:rsidRPr="00030724" w:rsidRDefault="00030724" w:rsidP="0003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3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</w:tr>
    </w:tbl>
    <w:p w:rsidR="002C7C50" w:rsidRDefault="002C7C50" w:rsidP="002C7C50"/>
    <w:p w:rsidR="002C7C50" w:rsidRDefault="002C7C50" w:rsidP="002C7C50"/>
    <w:p w:rsidR="00FD0AC8" w:rsidRPr="00FD0AC8" w:rsidRDefault="00FD0AC8" w:rsidP="00FD0AC8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LiberationSerif-Bold"/>
          <w:bCs/>
          <w:sz w:val="52"/>
          <w:szCs w:val="52"/>
        </w:rPr>
      </w:pPr>
      <w:r w:rsidRPr="00FD0AC8">
        <w:rPr>
          <w:rFonts w:ascii="Berlin Sans FB Demi" w:hAnsi="Berlin Sans FB Demi" w:cs="LiberationSerif-Bold"/>
          <w:bCs/>
          <w:sz w:val="52"/>
          <w:szCs w:val="52"/>
        </w:rPr>
        <w:lastRenderedPageBreak/>
        <w:t>Annexe au compte de</w:t>
      </w:r>
      <w:r w:rsidR="00030724">
        <w:rPr>
          <w:rFonts w:ascii="Berlin Sans FB Demi" w:hAnsi="Berlin Sans FB Demi" w:cs="LiberationSerif-Bold"/>
          <w:bCs/>
          <w:sz w:val="52"/>
          <w:szCs w:val="52"/>
        </w:rPr>
        <w:t xml:space="preserve"> résultat simplifié – année 2022</w:t>
      </w:r>
    </w:p>
    <w:p w:rsidR="00FD0AC8" w:rsidRDefault="00FD0AC8" w:rsidP="00FD0AC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FD0AC8" w:rsidRDefault="00FD0AC8" w:rsidP="00FD0A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LiberationSerif" w:hAnsi="Segoe UI" w:cs="Segoe UI"/>
          <w:sz w:val="28"/>
          <w:szCs w:val="28"/>
        </w:rPr>
      </w:pPr>
      <w:r w:rsidRPr="00FD0AC8">
        <w:rPr>
          <w:rFonts w:ascii="Segoe UI" w:eastAsia="LiberationSerif" w:hAnsi="Segoe UI" w:cs="Segoe UI"/>
          <w:sz w:val="28"/>
          <w:szCs w:val="28"/>
        </w:rPr>
        <w:t xml:space="preserve">Le syndicat national SNTEFP-CGT </w:t>
      </w:r>
      <w:r w:rsidR="009867BB">
        <w:rPr>
          <w:rFonts w:ascii="Segoe UI" w:eastAsia="LiberationSerif" w:hAnsi="Segoe UI" w:cs="Segoe UI"/>
          <w:sz w:val="28"/>
          <w:szCs w:val="28"/>
        </w:rPr>
        <w:t>accède à</w:t>
      </w:r>
      <w:r w:rsidR="00304683">
        <w:rPr>
          <w:rFonts w:ascii="Segoe UI" w:eastAsia="LiberationSerif" w:hAnsi="Segoe UI" w:cs="Segoe UI"/>
          <w:sz w:val="28"/>
          <w:szCs w:val="28"/>
        </w:rPr>
        <w:t xml:space="preserve"> un local mis à</w:t>
      </w:r>
      <w:r w:rsidRPr="00FD0AC8">
        <w:rPr>
          <w:rFonts w:ascii="Segoe UI" w:eastAsia="LiberationSerif" w:hAnsi="Segoe UI" w:cs="Segoe UI"/>
          <w:sz w:val="28"/>
          <w:szCs w:val="28"/>
        </w:rPr>
        <w:t xml:space="preserve"> disposition sis </w:t>
      </w:r>
      <w:r w:rsidR="00304683">
        <w:rPr>
          <w:rFonts w:ascii="Segoe UI" w:eastAsia="LiberationSerif" w:hAnsi="Segoe UI" w:cs="Segoe UI"/>
          <w:sz w:val="28"/>
          <w:szCs w:val="28"/>
        </w:rPr>
        <w:t xml:space="preserve">39-43, quai André-Citroën </w:t>
      </w:r>
      <w:r>
        <w:rPr>
          <w:rFonts w:ascii="Segoe UI" w:eastAsia="LiberationSerif" w:hAnsi="Segoe UI" w:cs="Segoe UI"/>
          <w:sz w:val="28"/>
          <w:szCs w:val="28"/>
        </w:rPr>
        <w:t xml:space="preserve">75015 Paris, </w:t>
      </w:r>
      <w:r w:rsidRPr="00FD0AC8">
        <w:rPr>
          <w:rFonts w:ascii="Segoe UI" w:eastAsia="LiberationSerif" w:hAnsi="Segoe UI" w:cs="Segoe UI"/>
          <w:sz w:val="28"/>
          <w:szCs w:val="28"/>
        </w:rPr>
        <w:t xml:space="preserve"> conformément au décret 82/447 relatif au droit syndical dans la Fonction publique et</w:t>
      </w:r>
      <w:r>
        <w:rPr>
          <w:rFonts w:ascii="Segoe UI" w:eastAsia="LiberationSerif" w:hAnsi="Segoe UI" w:cs="Segoe UI"/>
          <w:sz w:val="28"/>
          <w:szCs w:val="28"/>
        </w:rPr>
        <w:t xml:space="preserve"> à</w:t>
      </w:r>
      <w:r w:rsidRPr="00FD0AC8">
        <w:rPr>
          <w:rFonts w:ascii="Segoe UI" w:eastAsia="LiberationSerif" w:hAnsi="Segoe UI" w:cs="Segoe UI"/>
          <w:sz w:val="28"/>
          <w:szCs w:val="28"/>
        </w:rPr>
        <w:t xml:space="preserve"> la circulaire fonction publique du juillet du 3 juillet 2014.</w:t>
      </w:r>
    </w:p>
    <w:p w:rsidR="00FD0AC8" w:rsidRPr="00FD0AC8" w:rsidRDefault="00FD0AC8" w:rsidP="00FD0A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LiberationSerif" w:hAnsi="Segoe UI" w:cs="Segoe UI"/>
          <w:sz w:val="28"/>
          <w:szCs w:val="28"/>
        </w:rPr>
      </w:pPr>
    </w:p>
    <w:p w:rsidR="00FD0AC8" w:rsidRPr="00FD0AC8" w:rsidRDefault="00FD0AC8" w:rsidP="00FD0AC8">
      <w:pPr>
        <w:autoSpaceDE w:val="0"/>
        <w:autoSpaceDN w:val="0"/>
        <w:adjustRightInd w:val="0"/>
        <w:spacing w:after="0" w:line="240" w:lineRule="auto"/>
        <w:rPr>
          <w:rFonts w:ascii="Segoe UI" w:eastAsia="LiberationSerif" w:hAnsi="Segoe UI" w:cs="Segoe UI"/>
          <w:sz w:val="28"/>
          <w:szCs w:val="28"/>
        </w:rPr>
      </w:pPr>
      <w:r w:rsidRPr="00FD0AC8">
        <w:rPr>
          <w:rFonts w:ascii="Segoe UI" w:eastAsia="LiberationSerif" w:hAnsi="Segoe UI" w:cs="Segoe UI"/>
          <w:sz w:val="28"/>
          <w:szCs w:val="28"/>
        </w:rPr>
        <w:t>A ce titre, il dispose également de dr</w:t>
      </w:r>
      <w:r>
        <w:rPr>
          <w:rFonts w:ascii="Segoe UI" w:eastAsia="LiberationSerif" w:hAnsi="Segoe UI" w:cs="Segoe UI"/>
          <w:sz w:val="28"/>
          <w:szCs w:val="28"/>
        </w:rPr>
        <w:t>oits mis à</w:t>
      </w:r>
      <w:r w:rsidRPr="00FD0AC8">
        <w:rPr>
          <w:rFonts w:ascii="Segoe UI" w:eastAsia="LiberationSerif" w:hAnsi="Segoe UI" w:cs="Segoe UI"/>
          <w:sz w:val="28"/>
          <w:szCs w:val="28"/>
        </w:rPr>
        <w:t xml:space="preserve"> disposition</w:t>
      </w:r>
      <w:r>
        <w:rPr>
          <w:rFonts w:ascii="Segoe UI" w:eastAsia="LiberationSerif" w:hAnsi="Segoe UI" w:cs="Segoe UI"/>
          <w:sz w:val="28"/>
          <w:szCs w:val="28"/>
        </w:rPr>
        <w:t xml:space="preserve"> par l’administration</w:t>
      </w:r>
      <w:r w:rsidRPr="00FD0AC8">
        <w:rPr>
          <w:rFonts w:ascii="Segoe UI" w:eastAsia="LiberationSerif" w:hAnsi="Segoe UI" w:cs="Segoe UI"/>
          <w:sz w:val="28"/>
          <w:szCs w:val="28"/>
        </w:rPr>
        <w:t xml:space="preserve">, </w:t>
      </w:r>
      <w:r>
        <w:rPr>
          <w:rFonts w:ascii="Segoe UI" w:eastAsia="LiberationSerif" w:hAnsi="Segoe UI" w:cs="Segoe UI"/>
          <w:sz w:val="28"/>
          <w:szCs w:val="28"/>
        </w:rPr>
        <w:t>à</w:t>
      </w:r>
      <w:r w:rsidRPr="00FD0AC8">
        <w:rPr>
          <w:rFonts w:ascii="Segoe UI" w:eastAsia="LiberationSerif" w:hAnsi="Segoe UI" w:cs="Segoe UI"/>
          <w:sz w:val="28"/>
          <w:szCs w:val="28"/>
        </w:rPr>
        <w:t xml:space="preserve"> savoir :</w:t>
      </w:r>
    </w:p>
    <w:p w:rsidR="00FD0AC8" w:rsidRPr="00FD0AC8" w:rsidRDefault="00FD0AC8" w:rsidP="001E33C4">
      <w:pPr>
        <w:tabs>
          <w:tab w:val="left" w:pos="14580"/>
        </w:tabs>
        <w:autoSpaceDE w:val="0"/>
        <w:autoSpaceDN w:val="0"/>
        <w:adjustRightInd w:val="0"/>
        <w:spacing w:after="0" w:line="240" w:lineRule="auto"/>
        <w:rPr>
          <w:rFonts w:ascii="Segoe UI" w:eastAsia="LiberationSerif" w:hAnsi="Segoe UI" w:cs="Segoe UI"/>
          <w:sz w:val="28"/>
          <w:szCs w:val="28"/>
        </w:rPr>
      </w:pPr>
      <w:r w:rsidRPr="00FD0AC8">
        <w:rPr>
          <w:rFonts w:ascii="Segoe UI" w:eastAsia="LiberationSerif" w:hAnsi="Segoe UI" w:cs="Segoe UI"/>
          <w:sz w:val="28"/>
          <w:szCs w:val="28"/>
        </w:rPr>
        <w:t>▪</w:t>
      </w:r>
      <w:r>
        <w:rPr>
          <w:rFonts w:ascii="Segoe UI" w:eastAsia="LiberationSerif" w:hAnsi="Segoe UI" w:cs="Segoe UI"/>
          <w:sz w:val="28"/>
          <w:szCs w:val="28"/>
        </w:rPr>
        <w:t xml:space="preserve"> déch</w:t>
      </w:r>
      <w:r w:rsidR="002C7C50">
        <w:rPr>
          <w:rFonts w:ascii="Segoe UI" w:eastAsia="LiberationSerif" w:hAnsi="Segoe UI" w:cs="Segoe UI"/>
          <w:sz w:val="28"/>
          <w:szCs w:val="28"/>
        </w:rPr>
        <w:t xml:space="preserve">arges de service à hauteur de </w:t>
      </w:r>
      <w:r w:rsidR="001E33C4">
        <w:rPr>
          <w:rFonts w:ascii="Segoe UI" w:eastAsia="LiberationSerif" w:hAnsi="Segoe UI" w:cs="Segoe UI"/>
          <w:color w:val="000000" w:themeColor="text1"/>
          <w:sz w:val="28"/>
          <w:szCs w:val="28"/>
        </w:rPr>
        <w:t xml:space="preserve">51,5 </w:t>
      </w:r>
      <w:r w:rsidRPr="00FD0AC8">
        <w:rPr>
          <w:rFonts w:ascii="Segoe UI" w:eastAsia="LiberationSerif" w:hAnsi="Segoe UI" w:cs="Segoe UI"/>
          <w:sz w:val="28"/>
          <w:szCs w:val="28"/>
        </w:rPr>
        <w:t>jours hebdomadaires,</w:t>
      </w:r>
      <w:r w:rsidR="001E33C4">
        <w:rPr>
          <w:rFonts w:ascii="Segoe UI" w:eastAsia="LiberationSerif" w:hAnsi="Segoe UI" w:cs="Segoe UI"/>
          <w:sz w:val="28"/>
          <w:szCs w:val="28"/>
        </w:rPr>
        <w:tab/>
      </w:r>
      <w:bookmarkStart w:id="0" w:name="_GoBack"/>
      <w:bookmarkEnd w:id="0"/>
    </w:p>
    <w:p w:rsidR="003E37EA" w:rsidRPr="00FD0AC8" w:rsidRDefault="00FD0AC8" w:rsidP="00FD0A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D0AC8">
        <w:rPr>
          <w:rFonts w:ascii="Segoe UI" w:eastAsia="LiberationSerif" w:hAnsi="Segoe UI" w:cs="Segoe UI"/>
          <w:sz w:val="28"/>
          <w:szCs w:val="28"/>
        </w:rPr>
        <w:t>▪</w:t>
      </w:r>
      <w:r w:rsidR="001E33C4">
        <w:rPr>
          <w:rFonts w:ascii="Segoe UI" w:eastAsia="LiberationSerif" w:hAnsi="Segoe UI" w:cs="Segoe UI"/>
          <w:sz w:val="28"/>
          <w:szCs w:val="28"/>
        </w:rPr>
        <w:t xml:space="preserve"> 779</w:t>
      </w:r>
      <w:r w:rsidRPr="00030724">
        <w:rPr>
          <w:rFonts w:ascii="Segoe UI" w:eastAsia="LiberationSerif" w:hAnsi="Segoe UI" w:cs="Segoe UI"/>
          <w:b/>
          <w:color w:val="FF0000"/>
          <w:sz w:val="28"/>
          <w:szCs w:val="28"/>
        </w:rPr>
        <w:t xml:space="preserve"> </w:t>
      </w:r>
      <w:r>
        <w:rPr>
          <w:rFonts w:ascii="Segoe UI" w:eastAsia="LiberationSerif" w:hAnsi="Segoe UI" w:cs="Segoe UI"/>
          <w:sz w:val="28"/>
          <w:szCs w:val="28"/>
        </w:rPr>
        <w:t>chèques syndicaux d'une demi-journé</w:t>
      </w:r>
      <w:r w:rsidRPr="00FD0AC8">
        <w:rPr>
          <w:rFonts w:ascii="Segoe UI" w:eastAsia="LiberationSerif" w:hAnsi="Segoe UI" w:cs="Segoe UI"/>
          <w:sz w:val="28"/>
          <w:szCs w:val="28"/>
        </w:rPr>
        <w:t>e, pour mener l’activit</w:t>
      </w:r>
      <w:r>
        <w:rPr>
          <w:rFonts w:ascii="Segoe UI" w:eastAsia="LiberationSerif" w:hAnsi="Segoe UI" w:cs="Segoe UI"/>
          <w:sz w:val="28"/>
          <w:szCs w:val="28"/>
        </w:rPr>
        <w:t>é</w:t>
      </w:r>
      <w:r w:rsidRPr="00FD0AC8">
        <w:rPr>
          <w:rFonts w:ascii="Segoe UI" w:eastAsia="LiberationSerif" w:hAnsi="Segoe UI" w:cs="Segoe UI"/>
          <w:sz w:val="28"/>
          <w:szCs w:val="28"/>
        </w:rPr>
        <w:t xml:space="preserve"> syndicale et</w:t>
      </w:r>
      <w:r>
        <w:rPr>
          <w:rFonts w:ascii="Segoe UI" w:eastAsia="LiberationSerif" w:hAnsi="Segoe UI" w:cs="Segoe UI"/>
          <w:sz w:val="28"/>
          <w:szCs w:val="28"/>
        </w:rPr>
        <w:t xml:space="preserve"> </w:t>
      </w:r>
      <w:r w:rsidRPr="00FD0AC8">
        <w:rPr>
          <w:rFonts w:ascii="Segoe UI" w:eastAsia="LiberationSerif" w:hAnsi="Segoe UI" w:cs="Segoe UI"/>
          <w:sz w:val="28"/>
          <w:szCs w:val="28"/>
        </w:rPr>
        <w:t>assurer le bon fonctionnement interne.</w:t>
      </w:r>
    </w:p>
    <w:sectPr w:rsidR="003E37EA" w:rsidRPr="00FD0AC8" w:rsidSect="003E37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A"/>
    <w:rsid w:val="00030724"/>
    <w:rsid w:val="0009330D"/>
    <w:rsid w:val="000E2940"/>
    <w:rsid w:val="001326EF"/>
    <w:rsid w:val="001B78B2"/>
    <w:rsid w:val="001E33C4"/>
    <w:rsid w:val="002C7C50"/>
    <w:rsid w:val="00304683"/>
    <w:rsid w:val="003E37EA"/>
    <w:rsid w:val="003F682B"/>
    <w:rsid w:val="00524C9F"/>
    <w:rsid w:val="005577DE"/>
    <w:rsid w:val="0061311C"/>
    <w:rsid w:val="00630374"/>
    <w:rsid w:val="006405F8"/>
    <w:rsid w:val="008209FB"/>
    <w:rsid w:val="00864D9E"/>
    <w:rsid w:val="008B0FF6"/>
    <w:rsid w:val="009748DB"/>
    <w:rsid w:val="009867BB"/>
    <w:rsid w:val="00A96E2E"/>
    <w:rsid w:val="00BB550C"/>
    <w:rsid w:val="00BF3AE0"/>
    <w:rsid w:val="00E408DE"/>
    <w:rsid w:val="00FB00BB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DFDB"/>
  <w15:docId w15:val="{1DB1DFA6-C0D4-400E-A066-F199FB2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BOELDIEU Julien (UD075)</dc:creator>
  <cp:lastModifiedBy>AGOSTINIS Sylviane</cp:lastModifiedBy>
  <cp:revision>5</cp:revision>
  <cp:lastPrinted>2017-12-01T08:46:00Z</cp:lastPrinted>
  <dcterms:created xsi:type="dcterms:W3CDTF">2023-07-24T13:17:00Z</dcterms:created>
  <dcterms:modified xsi:type="dcterms:W3CDTF">2023-07-31T08:37:00Z</dcterms:modified>
</cp:coreProperties>
</file>