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911"/>
        <w:gridCol w:w="2769"/>
        <w:gridCol w:w="3300"/>
        <w:gridCol w:w="3740"/>
      </w:tblGrid>
      <w:tr w:rsidR="005F5C65" w:rsidRPr="005F5C65" w:rsidTr="005F5C65">
        <w:trPr>
          <w:trHeight w:val="62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7E" w:rsidRDefault="00D80A89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fr-FR"/>
              </w:rPr>
              <w:t xml:space="preserve">Services déconcentrés </w:t>
            </w:r>
            <w:r w:rsidR="005F5C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fr-FR"/>
              </w:rPr>
              <w:t>Île-de-</w:t>
            </w:r>
            <w:r w:rsidR="00447E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fr-FR"/>
              </w:rPr>
              <w:t>France</w:t>
            </w:r>
          </w:p>
          <w:p w:rsidR="005F5C65" w:rsidRPr="005F5C65" w:rsidRDefault="00447E7E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fr-FR"/>
              </w:rPr>
            </w:pPr>
            <w:r w:rsidRPr="00447E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(socles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alignés sur l’administration centrale au 1</w:t>
            </w:r>
            <w:r w:rsidRPr="00447E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janvier 2020)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fr-FR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7E" w:rsidRPr="005F5C65" w:rsidRDefault="00447E7E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5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>Attachés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RIFSEEP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Socle indemnitaire IFSE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IFSE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CIA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13 800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36 210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6 390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11 600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32 130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5 670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447E7E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25 500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4 500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447E7E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20 400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3 600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 xml:space="preserve">Secrétaires administratifs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RIFSEEP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Socle indemnitaire IFSE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IFSE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CIA</w:t>
            </w:r>
          </w:p>
        </w:tc>
      </w:tr>
      <w:tr w:rsidR="005F5C65" w:rsidRPr="005F5C65" w:rsidTr="005F5C65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447E7E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5 800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17 480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2 380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447E7E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5 800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16 015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2 185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447E7E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5 800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14 650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1 995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5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 xml:space="preserve">Adjoints administratifs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RIFSEEP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Socle indemnitaire IFSE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IFSE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CIA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447E7E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11 340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1 260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447E7E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10 800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1 200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5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 xml:space="preserve">Adjoints techniques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RIFSEEP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Socle indemnitaire IFSE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IFSE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CIA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447E7E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11 340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1 260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447E7E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10 800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1 200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D80A89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5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D80A89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>Contrôleurs du travail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RIFSEEP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Socle indemnitaire IFSE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IFSE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CIA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B79F8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6 500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B79F8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17 480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B79F8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2 380</w:t>
            </w:r>
          </w:p>
        </w:tc>
      </w:tr>
      <w:tr w:rsidR="00D80A89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A89" w:rsidRPr="005F5C65" w:rsidRDefault="00D80A89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89" w:rsidRPr="005F5C65" w:rsidRDefault="00D80A89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A89" w:rsidRPr="005F5C65" w:rsidRDefault="005B79F8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6 200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A89" w:rsidRPr="005F5C65" w:rsidRDefault="005B79F8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16 015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A89" w:rsidRPr="005F5C65" w:rsidRDefault="005B79F8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2 185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D80A89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447E7E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6 2</w:t>
            </w:r>
            <w:r w:rsidR="005B79F8"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B79F8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14 650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B79F8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1 995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5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>Inspecteurs du travail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RIFSEEP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Socle indemnitaire IFSE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IFSE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CIA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10 120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38 021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6 710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447E7E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  <w:r w:rsidR="005F5C65"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33 737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5 954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447E7E" w:rsidP="0044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  <w:r w:rsidR="005F5C65"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26 775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4 725</w:t>
            </w:r>
          </w:p>
        </w:tc>
      </w:tr>
    </w:tbl>
    <w:p w:rsidR="006D68CB" w:rsidRPr="005F5C65" w:rsidRDefault="00447E7E" w:rsidP="005F5C65"/>
    <w:sectPr w:rsidR="006D68CB" w:rsidRPr="005F5C65" w:rsidSect="002A3A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31"/>
    <w:rsid w:val="0009330D"/>
    <w:rsid w:val="002A3A31"/>
    <w:rsid w:val="00447E7E"/>
    <w:rsid w:val="005577DE"/>
    <w:rsid w:val="005B79F8"/>
    <w:rsid w:val="005F5C65"/>
    <w:rsid w:val="008209FB"/>
    <w:rsid w:val="00BF3AE0"/>
    <w:rsid w:val="00D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BOELDIEU Julien (UD075)</dc:creator>
  <cp:lastModifiedBy>BOELDIEU Julien (UD075)</cp:lastModifiedBy>
  <cp:revision>2</cp:revision>
  <dcterms:created xsi:type="dcterms:W3CDTF">2021-01-05T10:42:00Z</dcterms:created>
  <dcterms:modified xsi:type="dcterms:W3CDTF">2021-01-05T10:42:00Z</dcterms:modified>
</cp:coreProperties>
</file>